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916"/>
        <w:tblW w:w="9889" w:type="dxa"/>
        <w:tblCellMar>
          <w:left w:w="70" w:type="dxa"/>
          <w:right w:w="70" w:type="dxa"/>
        </w:tblCellMar>
        <w:tblLook w:val="0000"/>
      </w:tblPr>
      <w:tblGrid>
        <w:gridCol w:w="3261"/>
        <w:gridCol w:w="5211"/>
        <w:gridCol w:w="1417"/>
      </w:tblGrid>
      <w:tr w:rsidR="00245FD5" w:rsidTr="00245FD5">
        <w:trPr>
          <w:trHeight w:val="405"/>
        </w:trPr>
        <w:tc>
          <w:tcPr>
            <w:tcW w:w="9889" w:type="dxa"/>
            <w:gridSpan w:val="3"/>
          </w:tcPr>
          <w:p w:rsidR="00245FD5" w:rsidRPr="00393A39" w:rsidRDefault="00245FD5" w:rsidP="00393A39">
            <w:pPr>
              <w:jc w:val="center"/>
              <w:rPr>
                <w:b/>
                <w:sz w:val="28"/>
                <w:szCs w:val="28"/>
              </w:rPr>
            </w:pPr>
            <w:r w:rsidRPr="00393A39">
              <w:rPr>
                <w:b/>
                <w:sz w:val="28"/>
                <w:szCs w:val="28"/>
              </w:rPr>
              <w:t>ANTİBİYOTİK KONTROL EKİBİ VE GÖREV TANIMLARI</w:t>
            </w:r>
          </w:p>
          <w:p w:rsidR="00245FD5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245FD5" w:rsidRPr="00245FD5" w:rsidRDefault="00245FD5" w:rsidP="00245F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5211" w:type="dxa"/>
          </w:tcPr>
          <w:p w:rsidR="00245FD5" w:rsidRPr="00245FD5" w:rsidRDefault="00245FD5" w:rsidP="00245F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 TANIMI</w:t>
            </w:r>
          </w:p>
        </w:tc>
        <w:tc>
          <w:tcPr>
            <w:tcW w:w="1417" w:type="dxa"/>
          </w:tcPr>
          <w:p w:rsidR="00245FD5" w:rsidRPr="00245FD5" w:rsidRDefault="00245FD5" w:rsidP="00245F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393A39" w:rsidRPr="00393A39" w:rsidRDefault="008D44A7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>Filiz KÜRKLÜ BOZKIR</w:t>
            </w:r>
            <w:r w:rsidR="00245FD5" w:rsidRPr="00393A39">
              <w:rPr>
                <w:rFonts w:ascii="Arial" w:hAnsi="Arial" w:cs="Arial"/>
                <w:b/>
              </w:rPr>
              <w:t xml:space="preserve"> 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(İntaniye Uzmanı)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</w:p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 xml:space="preserve">Seval YILDIRIM 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(İntaniye Uzmanı</w:t>
            </w:r>
            <w:r w:rsidR="00393A39">
              <w:rPr>
                <w:rFonts w:ascii="Arial" w:hAnsi="Arial" w:cs="Arial"/>
              </w:rPr>
              <w:t>)</w:t>
            </w:r>
          </w:p>
          <w:p w:rsidR="0051067A" w:rsidRDefault="0051067A" w:rsidP="00245FD5">
            <w:pPr>
              <w:rPr>
                <w:rFonts w:ascii="Arial" w:hAnsi="Arial" w:cs="Arial"/>
              </w:rPr>
            </w:pPr>
          </w:p>
          <w:p w:rsidR="0051067A" w:rsidRDefault="0051067A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İmran İÇEL </w:t>
            </w:r>
          </w:p>
          <w:p w:rsidR="0051067A" w:rsidRPr="0099528F" w:rsidRDefault="0051067A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.Görevlisi)</w:t>
            </w:r>
          </w:p>
        </w:tc>
        <w:tc>
          <w:tcPr>
            <w:tcW w:w="5211" w:type="dxa"/>
          </w:tcPr>
          <w:p w:rsidR="00245FD5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-Antibiyotik kullanım kurallarını belirlemek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-Hastane bünyesinde kullanılmak üzere Antibiyotik Kullanım Kontrolü ve Antibiyotik </w:t>
            </w:r>
            <w:proofErr w:type="spellStart"/>
            <w:r w:rsidRPr="0099528F">
              <w:rPr>
                <w:rFonts w:ascii="Arial" w:hAnsi="Arial" w:cs="Arial"/>
              </w:rPr>
              <w:t>Profilaksi</w:t>
            </w:r>
            <w:proofErr w:type="spellEnd"/>
            <w:r w:rsidRPr="0099528F">
              <w:rPr>
                <w:rFonts w:ascii="Arial" w:hAnsi="Arial" w:cs="Arial"/>
              </w:rPr>
              <w:t xml:space="preserve"> Rehberi hazırlamak,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- Hastaneye satın alınacak antibiyotiklerin çeşit ve miktarları ile ilgili görüş ve önerilerini, ilgili satın alma sürecinde hastane yönetimine sunmak ve kayıt altına almak.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-Kısıtlı antibiyotik raporlama sistemini uygulamak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-Cerrahi Kliniklerle birlikte </w:t>
            </w:r>
            <w:proofErr w:type="spellStart"/>
            <w:r>
              <w:rPr>
                <w:rFonts w:ascii="Arial" w:hAnsi="Arial" w:cs="Arial"/>
              </w:rPr>
              <w:t>proflaktik</w:t>
            </w:r>
            <w:proofErr w:type="spellEnd"/>
            <w:r>
              <w:rPr>
                <w:rFonts w:ascii="Arial" w:hAnsi="Arial" w:cs="Arial"/>
              </w:rPr>
              <w:t xml:space="preserve"> antibiyotik kullanım protokollerini belirleyip EKK sunmak</w:t>
            </w:r>
          </w:p>
        </w:tc>
        <w:tc>
          <w:tcPr>
            <w:tcW w:w="1417" w:type="dxa"/>
          </w:tcPr>
          <w:p w:rsidR="00245FD5" w:rsidRPr="00C84A66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>Selçuk TÜRKEL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 (Mikrobiyoloji Uzmanı)</w:t>
            </w:r>
          </w:p>
        </w:tc>
        <w:tc>
          <w:tcPr>
            <w:tcW w:w="5211" w:type="dxa"/>
          </w:tcPr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-Hastane bünyesinde kullanılmak üzere Antibiyotik Kullanım Kontrolü ve Antibiyotik </w:t>
            </w:r>
            <w:proofErr w:type="spellStart"/>
            <w:r w:rsidRPr="0099528F">
              <w:rPr>
                <w:rFonts w:ascii="Arial" w:hAnsi="Arial" w:cs="Arial"/>
              </w:rPr>
              <w:t>Profilaksi</w:t>
            </w:r>
            <w:proofErr w:type="spellEnd"/>
            <w:r w:rsidRPr="0099528F">
              <w:rPr>
                <w:rFonts w:ascii="Arial" w:hAnsi="Arial" w:cs="Arial"/>
              </w:rPr>
              <w:t xml:space="preserve"> Rehberi hazırlamak,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MO antibiyotiklere direnç durumunu sürekli takip etmek ve kliniklere duyurmak üzere EKK sunmak</w:t>
            </w:r>
            <w:r w:rsidRPr="0099528F">
              <w:rPr>
                <w:rFonts w:ascii="Arial" w:hAnsi="Arial" w:cs="Arial"/>
              </w:rPr>
              <w:t>.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-Kısıtlı antibiyotik raporlama sistemini uygulamak</w:t>
            </w:r>
          </w:p>
        </w:tc>
        <w:tc>
          <w:tcPr>
            <w:tcW w:w="1417" w:type="dxa"/>
          </w:tcPr>
          <w:p w:rsidR="00245FD5" w:rsidRPr="00C84A66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 xml:space="preserve">Ahmet ARSLANOĞLU 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(Genel Cerrahi Uzmanı)</w:t>
            </w:r>
          </w:p>
        </w:tc>
        <w:tc>
          <w:tcPr>
            <w:tcW w:w="5211" w:type="dxa"/>
          </w:tcPr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-İlgili branş uzmanları ile birlikte cerrahide </w:t>
            </w:r>
            <w:proofErr w:type="spellStart"/>
            <w:r w:rsidRPr="0099528F">
              <w:rPr>
                <w:rFonts w:ascii="Arial" w:hAnsi="Arial" w:cs="Arial"/>
              </w:rPr>
              <w:t>profilaktik</w:t>
            </w:r>
            <w:proofErr w:type="spellEnd"/>
            <w:r w:rsidRPr="0099528F">
              <w:rPr>
                <w:rFonts w:ascii="Arial" w:hAnsi="Arial" w:cs="Arial"/>
              </w:rPr>
              <w:t xml:space="preserve"> antibiyotik kullanımı için hastane politika ve protokollerini belirlemek.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Cerrahi Kliniklerle birlikte </w:t>
            </w:r>
            <w:proofErr w:type="spellStart"/>
            <w:r>
              <w:rPr>
                <w:rFonts w:ascii="Arial" w:hAnsi="Arial" w:cs="Arial"/>
              </w:rPr>
              <w:t>proflaktik</w:t>
            </w:r>
            <w:proofErr w:type="spellEnd"/>
            <w:r>
              <w:rPr>
                <w:rFonts w:ascii="Arial" w:hAnsi="Arial" w:cs="Arial"/>
              </w:rPr>
              <w:t xml:space="preserve"> antibiyotik kullanım protokollerini belirleyip EKK sunmak</w:t>
            </w:r>
          </w:p>
        </w:tc>
        <w:tc>
          <w:tcPr>
            <w:tcW w:w="1417" w:type="dxa"/>
          </w:tcPr>
          <w:p w:rsidR="00245FD5" w:rsidRPr="00C84A66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51067A" w:rsidRDefault="005149AE" w:rsidP="00245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Mehmet Semih DEMİRTAŞ</w:t>
            </w:r>
          </w:p>
          <w:p w:rsidR="0051067A" w:rsidRDefault="0051067A" w:rsidP="00245FD5">
            <w:pPr>
              <w:rPr>
                <w:rFonts w:ascii="Arial" w:hAnsi="Arial" w:cs="Arial"/>
                <w:b/>
              </w:rPr>
            </w:pPr>
          </w:p>
          <w:p w:rsidR="00245FD5" w:rsidRPr="0099528F" w:rsidRDefault="0051067A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 </w:t>
            </w:r>
            <w:r w:rsidR="00245FD5" w:rsidRPr="0099528F">
              <w:rPr>
                <w:rFonts w:ascii="Arial" w:hAnsi="Arial" w:cs="Arial"/>
              </w:rPr>
              <w:t>(Pediatri Uzmanı)</w:t>
            </w:r>
          </w:p>
        </w:tc>
        <w:tc>
          <w:tcPr>
            <w:tcW w:w="5211" w:type="dxa"/>
          </w:tcPr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 xml:space="preserve">-İlgili branş uzmanları ile birlikte cerrahide </w:t>
            </w:r>
            <w:proofErr w:type="spellStart"/>
            <w:r w:rsidRPr="0099528F">
              <w:rPr>
                <w:rFonts w:ascii="Arial" w:hAnsi="Arial" w:cs="Arial"/>
              </w:rPr>
              <w:t>profilaktik</w:t>
            </w:r>
            <w:proofErr w:type="spellEnd"/>
            <w:r w:rsidRPr="0099528F">
              <w:rPr>
                <w:rFonts w:ascii="Arial" w:hAnsi="Arial" w:cs="Arial"/>
              </w:rPr>
              <w:t xml:space="preserve"> antibiyotik kullanımı için hastane politika ve protokollerini belirlemek.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Cerrahi Kliniklerle birlikte </w:t>
            </w:r>
            <w:proofErr w:type="spellStart"/>
            <w:r>
              <w:rPr>
                <w:rFonts w:ascii="Arial" w:hAnsi="Arial" w:cs="Arial"/>
              </w:rPr>
              <w:t>proflaktik</w:t>
            </w:r>
            <w:proofErr w:type="spellEnd"/>
            <w:r>
              <w:rPr>
                <w:rFonts w:ascii="Arial" w:hAnsi="Arial" w:cs="Arial"/>
              </w:rPr>
              <w:t xml:space="preserve"> antibiyotik kullanım protokollerini belirleyip EKK sunmak</w:t>
            </w:r>
          </w:p>
        </w:tc>
        <w:tc>
          <w:tcPr>
            <w:tcW w:w="1417" w:type="dxa"/>
          </w:tcPr>
          <w:p w:rsidR="00245FD5" w:rsidRPr="00C84A66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RPr="00C84A66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393A39" w:rsidRPr="00393A39" w:rsidRDefault="00F9617A" w:rsidP="00245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Cesur ÇELİK 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(Eczacı)</w:t>
            </w:r>
          </w:p>
        </w:tc>
        <w:tc>
          <w:tcPr>
            <w:tcW w:w="5211" w:type="dxa"/>
          </w:tcPr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-Enfeksiyon Hastalıkları ve Klinik Mikrobiyoloji uzmanının onayı ile reçete edilebilen antibiyotikleri ve bu ilaçlar yazılırken uyulması gereken kuralları Sağlık Uygulama Tebliği esaslarına göre hazırlamak ve uygulanmasını sağlamak.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-Hastane eczanesine alınması gereken antibiyotiklerin çeşit ve miktarlarını hesaplamak ve EKK sunmak</w:t>
            </w:r>
          </w:p>
        </w:tc>
        <w:tc>
          <w:tcPr>
            <w:tcW w:w="1417" w:type="dxa"/>
          </w:tcPr>
          <w:p w:rsidR="00245FD5" w:rsidRPr="00C84A66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Tr="00245FD5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3261" w:type="dxa"/>
          </w:tcPr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 xml:space="preserve">Fatma AKÇAY 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(Kalite Direktörü)</w:t>
            </w:r>
          </w:p>
        </w:tc>
        <w:tc>
          <w:tcPr>
            <w:tcW w:w="5211" w:type="dxa"/>
          </w:tcPr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Ekibin çalışmalarına katılarak gerekli düzenlemeleri yönetimle baylaşmak </w:t>
            </w:r>
          </w:p>
        </w:tc>
        <w:tc>
          <w:tcPr>
            <w:tcW w:w="1417" w:type="dxa"/>
          </w:tcPr>
          <w:p w:rsidR="00245FD5" w:rsidRDefault="00245FD5" w:rsidP="00245FD5">
            <w:pPr>
              <w:rPr>
                <w:sz w:val="24"/>
                <w:szCs w:val="24"/>
              </w:rPr>
            </w:pPr>
          </w:p>
        </w:tc>
      </w:tr>
      <w:tr w:rsidR="00245FD5" w:rsidTr="00BD7D2B">
        <w:tblPrEx>
          <w:tblCellMar>
            <w:left w:w="108" w:type="dxa"/>
            <w:right w:w="108" w:type="dxa"/>
          </w:tblCellMar>
          <w:tblLook w:val="04A0"/>
        </w:tblPrEx>
        <w:trPr>
          <w:trHeight w:val="1406"/>
        </w:trPr>
        <w:tc>
          <w:tcPr>
            <w:tcW w:w="3261" w:type="dxa"/>
          </w:tcPr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 xml:space="preserve">Ayşegül ÖZTÜRK </w:t>
            </w:r>
          </w:p>
          <w:p w:rsidR="00245FD5" w:rsidRPr="0099528F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(Enfeksiyon Kontrol Hemşiresi)</w:t>
            </w:r>
          </w:p>
          <w:p w:rsidR="00393A39" w:rsidRPr="00393A39" w:rsidRDefault="00245FD5" w:rsidP="00245FD5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 xml:space="preserve">Selma YEŞİLBAĞ </w:t>
            </w:r>
          </w:p>
          <w:p w:rsidR="00245FD5" w:rsidRDefault="00245FD5" w:rsidP="00245FD5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(Enfeksiyon Kontrol Hemşiresi)</w:t>
            </w:r>
          </w:p>
          <w:p w:rsidR="00393A39" w:rsidRPr="00393A39" w:rsidRDefault="00393A39" w:rsidP="008D44A7">
            <w:pPr>
              <w:rPr>
                <w:rFonts w:ascii="Arial" w:hAnsi="Arial" w:cs="Arial"/>
                <w:b/>
              </w:rPr>
            </w:pPr>
            <w:r w:rsidRPr="00393A39">
              <w:rPr>
                <w:rFonts w:ascii="Arial" w:hAnsi="Arial" w:cs="Arial"/>
                <w:b/>
              </w:rPr>
              <w:t>Belgin K</w:t>
            </w:r>
            <w:r w:rsidR="008D44A7" w:rsidRPr="00393A39">
              <w:rPr>
                <w:rFonts w:ascii="Arial" w:hAnsi="Arial" w:cs="Arial"/>
                <w:b/>
              </w:rPr>
              <w:t>ILIÇ</w:t>
            </w:r>
          </w:p>
          <w:p w:rsidR="008D44A7" w:rsidRDefault="008D44A7" w:rsidP="008D44A7">
            <w:pPr>
              <w:rPr>
                <w:rFonts w:ascii="Arial" w:hAnsi="Arial" w:cs="Arial"/>
              </w:rPr>
            </w:pPr>
            <w:r w:rsidRPr="0099528F">
              <w:rPr>
                <w:rFonts w:ascii="Arial" w:hAnsi="Arial" w:cs="Arial"/>
              </w:rPr>
              <w:t>(Enfeksiyon Kontrol Hemşiresi)</w:t>
            </w:r>
          </w:p>
          <w:p w:rsidR="008D44A7" w:rsidRPr="0099528F" w:rsidRDefault="008D44A7" w:rsidP="00245FD5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245FD5" w:rsidRPr="0099528F" w:rsidRDefault="00245FD5" w:rsidP="004F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F2322">
              <w:rPr>
                <w:rFonts w:ascii="Arial" w:hAnsi="Arial" w:cs="Arial"/>
              </w:rPr>
              <w:t xml:space="preserve">Hastanede antibiyotik duyarlılık testi </w:t>
            </w:r>
            <w:proofErr w:type="spellStart"/>
            <w:r w:rsidR="004F2322">
              <w:rPr>
                <w:rFonts w:ascii="Arial" w:hAnsi="Arial" w:cs="Arial"/>
              </w:rPr>
              <w:t>sürveyans</w:t>
            </w:r>
            <w:proofErr w:type="spellEnd"/>
            <w:r w:rsidR="004F2322">
              <w:rPr>
                <w:rFonts w:ascii="Arial" w:hAnsi="Arial" w:cs="Arial"/>
              </w:rPr>
              <w:t xml:space="preserve"> raporlarını EKK sunmak</w:t>
            </w:r>
            <w:r w:rsidR="004F2322" w:rsidRPr="009952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245FD5" w:rsidRDefault="00245FD5" w:rsidP="00245FD5">
            <w:pPr>
              <w:rPr>
                <w:sz w:val="24"/>
                <w:szCs w:val="24"/>
              </w:rPr>
            </w:pPr>
          </w:p>
        </w:tc>
      </w:tr>
    </w:tbl>
    <w:p w:rsidR="00041789" w:rsidRPr="00041789" w:rsidRDefault="00245FD5" w:rsidP="000417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1789">
        <w:rPr>
          <w:sz w:val="28"/>
          <w:szCs w:val="28"/>
        </w:rPr>
        <w:t>•</w:t>
      </w:r>
      <w:r w:rsidR="00041789" w:rsidRPr="00041789">
        <w:t xml:space="preserve"> </w:t>
      </w:r>
      <w:r w:rsidR="00041789">
        <w:t>Ekip rutin olarak yılda en az 2 defa ve gerekli hallerde toplanarak antibiyotik kullanımlarını gözden geçirir.Gerektiğinde hastane yöneticileri ve diğer hastane çalışanları toplantıya davet edilebilir.</w:t>
      </w:r>
    </w:p>
    <w:sectPr w:rsidR="00041789" w:rsidRPr="00041789" w:rsidSect="000F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75"/>
    <w:rsid w:val="00041789"/>
    <w:rsid w:val="000B43DB"/>
    <w:rsid w:val="000C6BA1"/>
    <w:rsid w:val="000F7F57"/>
    <w:rsid w:val="00245FD5"/>
    <w:rsid w:val="00393A39"/>
    <w:rsid w:val="003E7836"/>
    <w:rsid w:val="00480F51"/>
    <w:rsid w:val="004F2322"/>
    <w:rsid w:val="0051067A"/>
    <w:rsid w:val="005149AE"/>
    <w:rsid w:val="006B0950"/>
    <w:rsid w:val="006E73F7"/>
    <w:rsid w:val="008D44A7"/>
    <w:rsid w:val="008F29FA"/>
    <w:rsid w:val="0099528F"/>
    <w:rsid w:val="009A1954"/>
    <w:rsid w:val="00BD7D2B"/>
    <w:rsid w:val="00C5205E"/>
    <w:rsid w:val="00C84094"/>
    <w:rsid w:val="00C85692"/>
    <w:rsid w:val="00DC5175"/>
    <w:rsid w:val="00E42DE0"/>
    <w:rsid w:val="00E956A5"/>
    <w:rsid w:val="00F9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2F8-8A84-44DA-ADBE-3D8C8A5C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11</cp:revision>
  <cp:lastPrinted>2017-02-14T11:03:00Z</cp:lastPrinted>
  <dcterms:created xsi:type="dcterms:W3CDTF">2015-12-30T08:02:00Z</dcterms:created>
  <dcterms:modified xsi:type="dcterms:W3CDTF">2020-01-06T10:18:00Z</dcterms:modified>
</cp:coreProperties>
</file>